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C4" w:rsidRPr="003F3295" w:rsidRDefault="003F6CC4" w:rsidP="003F6CC4">
      <w:pPr>
        <w:suppressAutoHyphens/>
        <w:jc w:val="center"/>
        <w:rPr>
          <w:b/>
          <w:color w:val="000000"/>
          <w:szCs w:val="24"/>
          <w:lang w:eastAsia="ar-SA"/>
        </w:rPr>
      </w:pPr>
      <w:r w:rsidRPr="00362881">
        <w:rPr>
          <w:bCs/>
          <w:color w:val="FFFFFF"/>
          <w:kern w:val="32"/>
        </w:rPr>
        <w:t>КРАСНОДА</w:t>
      </w:r>
    </w:p>
    <w:p w:rsidR="003F6CC4" w:rsidRPr="003F3295" w:rsidRDefault="003F6CC4" w:rsidP="003F6CC4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F6CC4" w:rsidRPr="003F3295" w:rsidRDefault="003F6CC4" w:rsidP="003F6CC4">
      <w:pPr>
        <w:suppressAutoHyphens/>
        <w:jc w:val="center"/>
        <w:rPr>
          <w:b/>
          <w:color w:val="000000"/>
          <w:lang w:eastAsia="ar-SA"/>
        </w:rPr>
      </w:pPr>
    </w:p>
    <w:p w:rsidR="003F6CC4" w:rsidRPr="003F3295" w:rsidRDefault="003F6CC4" w:rsidP="003F6CC4">
      <w:pPr>
        <w:numPr>
          <w:ilvl w:val="0"/>
          <w:numId w:val="4"/>
        </w:numPr>
        <w:suppressAutoHyphens/>
        <w:jc w:val="center"/>
        <w:rPr>
          <w:b/>
          <w:bCs/>
          <w:color w:val="000000"/>
          <w:lang w:eastAsia="ar-SA"/>
        </w:rPr>
      </w:pPr>
      <w:r w:rsidRPr="003F3295">
        <w:rPr>
          <w:b/>
          <w:bCs/>
          <w:color w:val="000000"/>
          <w:lang w:eastAsia="ar-SA"/>
        </w:rPr>
        <w:t>АДМИНИСТРАЦИЯ АЛЕКСАНДРОВСКОГО СЕЛЬСКОГО ПОСЕЛЕНИЯ ЕЙСКОГО РАЙОНА</w:t>
      </w:r>
    </w:p>
    <w:p w:rsidR="003F6CC4" w:rsidRPr="003F3295" w:rsidRDefault="003F6CC4" w:rsidP="003F6CC4">
      <w:pPr>
        <w:suppressAutoHyphens/>
        <w:jc w:val="center"/>
        <w:rPr>
          <w:b/>
          <w:color w:val="000000"/>
          <w:lang w:eastAsia="ar-SA"/>
        </w:rPr>
      </w:pPr>
    </w:p>
    <w:p w:rsidR="003F6CC4" w:rsidRPr="003F3295" w:rsidRDefault="003F6CC4" w:rsidP="003F6CC4">
      <w:pPr>
        <w:numPr>
          <w:ilvl w:val="0"/>
          <w:numId w:val="4"/>
        </w:numPr>
        <w:suppressAutoHyphens/>
        <w:jc w:val="center"/>
        <w:rPr>
          <w:b/>
          <w:bCs/>
          <w:color w:val="000000"/>
          <w:lang w:eastAsia="ar-SA"/>
        </w:rPr>
      </w:pPr>
      <w:r w:rsidRPr="003F3295">
        <w:rPr>
          <w:b/>
          <w:bCs/>
          <w:color w:val="000000"/>
          <w:lang w:eastAsia="ar-SA"/>
        </w:rPr>
        <w:t>П О С Т А Н О В Л Е Н И Е</w:t>
      </w:r>
    </w:p>
    <w:p w:rsidR="003F6CC4" w:rsidRPr="003F3295" w:rsidRDefault="003F6CC4" w:rsidP="003F6CC4">
      <w:pPr>
        <w:suppressAutoHyphens/>
        <w:jc w:val="center"/>
        <w:rPr>
          <w:b/>
          <w:color w:val="000000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3F6CC4" w:rsidRPr="003F3295" w:rsidTr="00FD6C28">
        <w:trPr>
          <w:cantSplit/>
        </w:trPr>
        <w:tc>
          <w:tcPr>
            <w:tcW w:w="405" w:type="dxa"/>
            <w:hideMark/>
          </w:tcPr>
          <w:p w:rsidR="003F6CC4" w:rsidRPr="003F3295" w:rsidRDefault="003F6CC4" w:rsidP="00FD6C28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3F3295">
              <w:rPr>
                <w:b/>
                <w:color w:val="000000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CC4" w:rsidRPr="003F3295" w:rsidRDefault="003F6CC4" w:rsidP="00FD6C28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25</w:t>
            </w:r>
            <w:r w:rsidRPr="003F3295">
              <w:rPr>
                <w:b/>
                <w:i/>
                <w:color w:val="000000"/>
                <w:lang w:eastAsia="ar-SA"/>
              </w:rPr>
              <w:t>.11.2022</w:t>
            </w:r>
          </w:p>
        </w:tc>
        <w:tc>
          <w:tcPr>
            <w:tcW w:w="4410" w:type="dxa"/>
            <w:hideMark/>
          </w:tcPr>
          <w:p w:rsidR="003F6CC4" w:rsidRPr="003F3295" w:rsidRDefault="003F6CC4" w:rsidP="00FD6C28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3F3295">
              <w:rPr>
                <w:b/>
                <w:color w:val="000000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CC4" w:rsidRPr="003F3295" w:rsidRDefault="003F6CC4" w:rsidP="00FD6C28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3F3295">
              <w:rPr>
                <w:b/>
                <w:i/>
                <w:color w:val="000000"/>
                <w:lang w:eastAsia="ar-SA"/>
              </w:rPr>
              <w:t>14</w:t>
            </w:r>
            <w:r>
              <w:rPr>
                <w:b/>
                <w:i/>
                <w:color w:val="000000"/>
                <w:lang w:eastAsia="ar-SA"/>
              </w:rPr>
              <w:t>7</w:t>
            </w:r>
          </w:p>
        </w:tc>
      </w:tr>
    </w:tbl>
    <w:p w:rsidR="003F6CC4" w:rsidRPr="003F3295" w:rsidRDefault="003F6CC4" w:rsidP="003F6CC4">
      <w:pPr>
        <w:suppressAutoHyphens/>
        <w:jc w:val="center"/>
        <w:rPr>
          <w:b/>
          <w:color w:val="000000"/>
          <w:lang w:eastAsia="ar-SA"/>
        </w:rPr>
      </w:pPr>
      <w:r w:rsidRPr="003F3295">
        <w:rPr>
          <w:b/>
          <w:color w:val="000000"/>
          <w:lang w:eastAsia="ar-SA"/>
        </w:rPr>
        <w:t>с. Александровка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D33E78" w:rsidRDefault="009D6338" w:rsidP="00D33E78">
      <w:pPr>
        <w:ind w:firstLine="720"/>
        <w:jc w:val="center"/>
        <w:rPr>
          <w:b/>
        </w:rPr>
      </w:pPr>
      <w:r>
        <w:rPr>
          <w:b/>
          <w:bCs/>
        </w:rPr>
        <w:t>от 1</w:t>
      </w:r>
      <w:r w:rsidR="0026021B">
        <w:rPr>
          <w:b/>
          <w:bCs/>
        </w:rPr>
        <w:t xml:space="preserve"> </w:t>
      </w:r>
      <w:r>
        <w:rPr>
          <w:b/>
          <w:bCs/>
        </w:rPr>
        <w:t>апреля 2010</w:t>
      </w:r>
      <w:r w:rsidR="0026021B">
        <w:rPr>
          <w:b/>
          <w:bCs/>
        </w:rPr>
        <w:t xml:space="preserve"> </w:t>
      </w:r>
      <w:r>
        <w:rPr>
          <w:b/>
          <w:bCs/>
        </w:rPr>
        <w:t>года № 63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9D6338">
        <w:rPr>
          <w:b/>
          <w:bCs/>
        </w:rPr>
        <w:t>Об утверждении  Порядка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5756D1" w:rsidRDefault="005B73C6" w:rsidP="00264000">
      <w:pPr>
        <w:ind w:firstLine="709"/>
        <w:jc w:val="both"/>
      </w:pPr>
      <w:r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Pr="00397285" w:rsidRDefault="002B10FE" w:rsidP="00397285">
      <w:pPr>
        <w:ind w:firstLine="709"/>
        <w:jc w:val="both"/>
      </w:pPr>
      <w:r>
        <w:t>1.</w:t>
      </w:r>
      <w:r w:rsidR="00694835">
        <w:t> </w:t>
      </w:r>
      <w:r>
        <w:t xml:space="preserve">Внести в </w:t>
      </w:r>
      <w:r w:rsidR="00397285">
        <w:t>Порядок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</w:t>
      </w:r>
      <w:r w:rsidR="00EF1AC2">
        <w:t xml:space="preserve">, утвержденный постановлением администрации Александровского сельского поселения Ейского района от </w:t>
      </w:r>
      <w:r w:rsidR="009D6338">
        <w:rPr>
          <w:bCs/>
        </w:rPr>
        <w:t>1</w:t>
      </w:r>
      <w:r w:rsidR="0026021B">
        <w:rPr>
          <w:bCs/>
        </w:rPr>
        <w:t xml:space="preserve"> </w:t>
      </w:r>
      <w:r w:rsidR="009D6338">
        <w:rPr>
          <w:bCs/>
        </w:rPr>
        <w:t>апреля 2010</w:t>
      </w:r>
      <w:r w:rsidR="0026021B">
        <w:rPr>
          <w:bCs/>
        </w:rPr>
        <w:t xml:space="preserve"> года </w:t>
      </w:r>
      <w:r w:rsidR="009D6338">
        <w:rPr>
          <w:bCs/>
        </w:rPr>
        <w:t>№ 63</w:t>
      </w:r>
      <w:r w:rsidR="00EF1AC2">
        <w:rPr>
          <w:bCs/>
        </w:rPr>
        <w:t xml:space="preserve"> «</w:t>
      </w:r>
      <w:r w:rsidR="00EF1AC2" w:rsidRPr="00EF1AC2">
        <w:rPr>
          <w:bCs/>
        </w:rPr>
        <w:t>Об утверждении  Порядка проведения антикоррупционной экспертизы муниципальных нормативных правовых актов (их проектов) в администрации Александровского сельского поселения Ейского района</w:t>
      </w:r>
      <w:r w:rsidR="00EF1AC2">
        <w:rPr>
          <w:bCs/>
        </w:rPr>
        <w:t>» (далее – Порядок)</w:t>
      </w:r>
      <w:r>
        <w:rPr>
          <w:bCs/>
        </w:rPr>
        <w:t xml:space="preserve"> </w:t>
      </w:r>
      <w:r w:rsidR="00511C74">
        <w:rPr>
          <w:bCs/>
        </w:rPr>
        <w:t>следующие изменения:</w:t>
      </w:r>
    </w:p>
    <w:p w:rsidR="006B52E8" w:rsidRDefault="009D6338" w:rsidP="006B52E8">
      <w:pPr>
        <w:ind w:firstLine="709"/>
        <w:jc w:val="both"/>
        <w:rPr>
          <w:bCs/>
        </w:rPr>
      </w:pPr>
      <w:r>
        <w:rPr>
          <w:bCs/>
        </w:rPr>
        <w:t>пункт 6</w:t>
      </w:r>
      <w:r w:rsidR="00264000">
        <w:rPr>
          <w:bCs/>
        </w:rPr>
        <w:t xml:space="preserve"> </w:t>
      </w:r>
      <w:r>
        <w:rPr>
          <w:bCs/>
        </w:rPr>
        <w:t xml:space="preserve">раздела I </w:t>
      </w:r>
      <w:r w:rsidRPr="009D6338">
        <w:rPr>
          <w:bCs/>
        </w:rPr>
        <w:t>Общие положения</w:t>
      </w:r>
      <w:r w:rsidR="00397285">
        <w:rPr>
          <w:bCs/>
        </w:rPr>
        <w:t xml:space="preserve"> </w:t>
      </w:r>
      <w:r w:rsidR="00EF1AC2">
        <w:rPr>
          <w:bCs/>
        </w:rPr>
        <w:t xml:space="preserve">Порядка </w:t>
      </w:r>
      <w:r>
        <w:rPr>
          <w:bCs/>
        </w:rPr>
        <w:t>дополнить абзацем следующего содержания: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«Не допускается проведение независимой антикоррупционной экспертизы нормативных правовых актов (проектов нормативных правовых актов):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1) гражданами, имеющими неснятую или непогашенную судимость;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3) гражданами, осуществляющими деятельность в органах и организациях, указанных в пункте 3 части 1 статьи 3 Федерального закона № 172-ФЗ;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4) международными и иностранными организациями;</w:t>
      </w:r>
      <w:r>
        <w:t xml:space="preserve"> </w:t>
      </w:r>
    </w:p>
    <w:p w:rsidR="00397285" w:rsidRDefault="00397285" w:rsidP="00397285">
      <w:pPr>
        <w:pStyle w:val="MSONORMAL0"/>
        <w:ind w:firstLine="568"/>
        <w:jc w:val="both"/>
      </w:pPr>
      <w:r>
        <w:rPr>
          <w:rFonts w:ascii="&quot;Times New Roman&quot;,&quot;serif&quot;" w:hAnsi="&quot;Times New Roman&quot;,&quot;serif&quot;" w:cs="&quot;Times New Roman&quot;,&quot;serif&quot;"/>
          <w:sz w:val="28"/>
          <w:szCs w:val="28"/>
        </w:rPr>
        <w:t>5) некоммерческими организациями, выполняющими функции иностранного агента.»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 xml:space="preserve">) обнародовать настоящее постановление в </w:t>
      </w:r>
      <w:r w:rsidR="0026021B" w:rsidRPr="0026021B">
        <w:lastRenderedPageBreak/>
        <w:t>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sectPr w:rsidR="005756D1" w:rsidSect="006948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EE" w:rsidRDefault="000960EE">
      <w:r>
        <w:separator/>
      </w:r>
    </w:p>
  </w:endnote>
  <w:endnote w:type="continuationSeparator" w:id="1">
    <w:p w:rsidR="000960EE" w:rsidRDefault="0009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EE" w:rsidRDefault="000960EE">
      <w:r>
        <w:separator/>
      </w:r>
    </w:p>
  </w:footnote>
  <w:footnote w:type="continuationSeparator" w:id="1">
    <w:p w:rsidR="000960EE" w:rsidRDefault="0009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362046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CC4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953BB"/>
    <w:rsid w:val="000960EE"/>
    <w:rsid w:val="000A4991"/>
    <w:rsid w:val="000B6CEA"/>
    <w:rsid w:val="000E3F99"/>
    <w:rsid w:val="00111D92"/>
    <w:rsid w:val="00121299"/>
    <w:rsid w:val="00130911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64000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2046"/>
    <w:rsid w:val="003637AA"/>
    <w:rsid w:val="00376B9C"/>
    <w:rsid w:val="00397285"/>
    <w:rsid w:val="003A26A9"/>
    <w:rsid w:val="003A3D47"/>
    <w:rsid w:val="003A7F4F"/>
    <w:rsid w:val="003B09D5"/>
    <w:rsid w:val="003C625A"/>
    <w:rsid w:val="003D12B3"/>
    <w:rsid w:val="003E4C0C"/>
    <w:rsid w:val="003F6CC4"/>
    <w:rsid w:val="003F73A7"/>
    <w:rsid w:val="004117A0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4E5806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B52E8"/>
    <w:rsid w:val="006D0AAD"/>
    <w:rsid w:val="006D7B64"/>
    <w:rsid w:val="006E383F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7E44E2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1614"/>
    <w:rsid w:val="00992E8F"/>
    <w:rsid w:val="009946DE"/>
    <w:rsid w:val="009B1393"/>
    <w:rsid w:val="009B425B"/>
    <w:rsid w:val="009D3BBD"/>
    <w:rsid w:val="009D6338"/>
    <w:rsid w:val="009E4B5D"/>
    <w:rsid w:val="009F55FB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65081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078F9"/>
    <w:rsid w:val="00C1317B"/>
    <w:rsid w:val="00C21C8F"/>
    <w:rsid w:val="00C30ED7"/>
    <w:rsid w:val="00C456E9"/>
    <w:rsid w:val="00C63762"/>
    <w:rsid w:val="00C7245B"/>
    <w:rsid w:val="00C75E53"/>
    <w:rsid w:val="00C84D61"/>
    <w:rsid w:val="00C90775"/>
    <w:rsid w:val="00CA180D"/>
    <w:rsid w:val="00CA3CFB"/>
    <w:rsid w:val="00CB11A2"/>
    <w:rsid w:val="00CC7D0C"/>
    <w:rsid w:val="00CD0A6B"/>
    <w:rsid w:val="00CD6DFD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3E78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1AC2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16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1614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1614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4000"/>
    <w:pPr>
      <w:ind w:left="720"/>
      <w:contextualSpacing/>
    </w:pPr>
  </w:style>
  <w:style w:type="paragraph" w:customStyle="1" w:styleId="MSONORMAL0">
    <w:name w:val=".MSONORMAL"/>
    <w:uiPriority w:val="99"/>
    <w:rsid w:val="0039728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8</cp:revision>
  <cp:lastPrinted>2022-10-31T05:35:00Z</cp:lastPrinted>
  <dcterms:created xsi:type="dcterms:W3CDTF">2022-09-05T13:05:00Z</dcterms:created>
  <dcterms:modified xsi:type="dcterms:W3CDTF">2022-11-28T08:10:00Z</dcterms:modified>
</cp:coreProperties>
</file>