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74" w:rsidRPr="005F1F74" w:rsidRDefault="00371BCA" w:rsidP="005F1F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7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371BCA" w:rsidRPr="005F1F74" w:rsidRDefault="005F1F74" w:rsidP="005F1F74">
      <w:pPr>
        <w:pStyle w:val="ConsPlusNormal"/>
        <w:jc w:val="center"/>
        <w:rPr>
          <w:sz w:val="28"/>
          <w:szCs w:val="28"/>
        </w:rPr>
      </w:pPr>
      <w:r w:rsidRPr="005F1F74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:rsidR="00371BCA" w:rsidRDefault="00371BCA" w:rsidP="005F1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F74" w:rsidRDefault="005F1F74" w:rsidP="005F1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F74" w:rsidRPr="005F1F74" w:rsidRDefault="00CC5DA0" w:rsidP="005F1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2022</w:t>
      </w:r>
      <w:r w:rsidR="005F1F7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proofErr w:type="gramStart"/>
      <w:r w:rsidR="007C54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1F74">
        <w:rPr>
          <w:rFonts w:ascii="Times New Roman" w:hAnsi="Times New Roman" w:cs="Times New Roman"/>
          <w:sz w:val="28"/>
          <w:szCs w:val="28"/>
        </w:rPr>
        <w:t xml:space="preserve">. </w:t>
      </w:r>
      <w:r w:rsidR="007C547C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371BCA" w:rsidRPr="005F1F74" w:rsidRDefault="00371BCA" w:rsidP="005F1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7F6B" w:rsidRPr="00677F6B" w:rsidRDefault="00677F6B" w:rsidP="005F1F74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6B">
        <w:rPr>
          <w:rFonts w:ascii="Times New Roman" w:eastAsia="Times New Roman" w:hAnsi="Times New Roman" w:cs="Times New Roman"/>
          <w:b/>
          <w:sz w:val="28"/>
          <w:szCs w:val="28"/>
        </w:rPr>
        <w:t>Инициатор общественных обсуждений: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7C547C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проекта: </w:t>
      </w:r>
      <w:r w:rsidR="005F1F74" w:rsidRPr="005F1F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CC5D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на 2023</w:t>
      </w:r>
      <w:r w:rsidR="005F1F74" w:rsidRPr="005F1F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год</w:t>
      </w:r>
      <w:r w:rsidRPr="005F1F74"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.</w:t>
      </w: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 общественных обсуждений</w:t>
      </w:r>
      <w:proofErr w:type="gramStart"/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: -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Реквизиты протокола общественных обсуждений:</w:t>
      </w:r>
      <w:r w:rsidRPr="005F1F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1F7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F1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F74">
        <w:rPr>
          <w:rFonts w:ascii="Times New Roman" w:eastAsia="Times New Roman" w:hAnsi="Times New Roman" w:cs="Times New Roman"/>
          <w:color w:val="000000"/>
          <w:sz w:val="28"/>
          <w:szCs w:val="28"/>
        </w:rPr>
        <w:t>1 от 0</w:t>
      </w:r>
      <w:r w:rsidR="00CC5DA0">
        <w:rPr>
          <w:rFonts w:ascii="Times New Roman" w:eastAsia="Times New Roman" w:hAnsi="Times New Roman" w:cs="Times New Roman"/>
          <w:color w:val="000000"/>
          <w:sz w:val="28"/>
          <w:szCs w:val="28"/>
        </w:rPr>
        <w:t>2.12.2022</w:t>
      </w:r>
      <w:r w:rsidRPr="005F1F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 xml:space="preserve"> отсу</w:t>
      </w:r>
      <w:r w:rsidR="00D079A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>ствуют.</w:t>
      </w: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Предложения и замечания иных участников общественных обсуждений: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993" w:rsidRPr="005F1F74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>не требуются.</w:t>
      </w: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  <w:r w:rsidRPr="005F1F74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общественных обсуждений:</w:t>
      </w: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  <w:proofErr w:type="gramStart"/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- общественные обсуждения по</w:t>
      </w:r>
      <w:r w:rsidRPr="005F1F74"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r w:rsidR="005F1F74" w:rsidRPr="005F1F7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CD26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на 2023</w:t>
      </w:r>
      <w:r w:rsidR="005F1F74" w:rsidRPr="005F1F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год</w:t>
      </w: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проведены в соответствии  со</w:t>
      </w: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lang w:eastAsia="ar-SA"/>
        </w:rPr>
        <w:t xml:space="preserve"> </w:t>
      </w: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</w:t>
      </w:r>
      <w:proofErr w:type="gramEnd"/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в сфере благоустройства</w:t>
      </w: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;</w:t>
      </w:r>
    </w:p>
    <w:p w:rsidR="00371BCA" w:rsidRPr="005F1F74" w:rsidRDefault="00371BCA" w:rsidP="005F1F74">
      <w:pPr>
        <w:widowControl w:val="0"/>
        <w:ind w:firstLine="540"/>
        <w:jc w:val="both"/>
        <w:rPr>
          <w:rFonts w:hint="eastAsia"/>
          <w:sz w:val="28"/>
          <w:szCs w:val="28"/>
        </w:rPr>
      </w:pP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- считать общественные обсуждения по проекту  состоявшимися;</w:t>
      </w:r>
    </w:p>
    <w:p w:rsidR="00371BCA" w:rsidRDefault="00371BCA" w:rsidP="005F1F74">
      <w:pPr>
        <w:widowControl w:val="0"/>
        <w:ind w:firstLine="540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 w:rsidRP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- направить проект на утверждение.</w:t>
      </w:r>
    </w:p>
    <w:p w:rsidR="005F1F74" w:rsidRDefault="005F1F74" w:rsidP="005F1F74">
      <w:pPr>
        <w:widowControl w:val="0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5F1F74" w:rsidRDefault="005F1F74" w:rsidP="005F1F74">
      <w:pPr>
        <w:widowControl w:val="0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</w:p>
    <w:p w:rsidR="005F1F74" w:rsidRPr="005F1F74" w:rsidRDefault="007C547C" w:rsidP="005F1F74">
      <w:pPr>
        <w:widowControl w:val="0"/>
        <w:jc w:val="both"/>
        <w:rPr>
          <w:rFonts w:hint="eastAsia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Глава сельского поселения    </w:t>
      </w:r>
      <w:r w:rsid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                             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                   </w:t>
      </w:r>
      <w:r w:rsidR="005F1F74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       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С.А.Щеголькова</w:t>
      </w:r>
      <w:proofErr w:type="spellEnd"/>
    </w:p>
    <w:sectPr w:rsidR="005F1F74" w:rsidRPr="005F1F74" w:rsidSect="005F1F7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1F74"/>
    <w:rsid w:val="00347E9B"/>
    <w:rsid w:val="00371BCA"/>
    <w:rsid w:val="00562993"/>
    <w:rsid w:val="005F1F74"/>
    <w:rsid w:val="00677F6B"/>
    <w:rsid w:val="007C547C"/>
    <w:rsid w:val="00CC5DA0"/>
    <w:rsid w:val="00CD26F5"/>
    <w:rsid w:val="00D0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B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7E9B"/>
    <w:rPr>
      <w:b/>
      <w:bCs/>
    </w:rPr>
  </w:style>
  <w:style w:type="paragraph" w:customStyle="1" w:styleId="a4">
    <w:name w:val="Заголовок"/>
    <w:basedOn w:val="a"/>
    <w:next w:val="a5"/>
    <w:rsid w:val="00347E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347E9B"/>
    <w:pPr>
      <w:spacing w:after="140" w:line="288" w:lineRule="auto"/>
    </w:pPr>
  </w:style>
  <w:style w:type="paragraph" w:styleId="a6">
    <w:name w:val="List"/>
    <w:basedOn w:val="a5"/>
    <w:rsid w:val="00347E9B"/>
  </w:style>
  <w:style w:type="paragraph" w:styleId="a7">
    <w:name w:val="caption"/>
    <w:basedOn w:val="a"/>
    <w:qFormat/>
    <w:rsid w:val="00347E9B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347E9B"/>
    <w:pPr>
      <w:suppressLineNumbers/>
    </w:pPr>
  </w:style>
  <w:style w:type="paragraph" w:customStyle="1" w:styleId="ConsPlusNormal">
    <w:name w:val="ConsPlusNormal"/>
    <w:rsid w:val="00347E9B"/>
    <w:pPr>
      <w:suppressAutoHyphens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Городской Думы городского округа "Г. Калуга" от 28.04.2006 N 57(ред. от 27.06.2018)"Об утверждении Положения о порядке организации и проведения общественных обсуждений на территории муниципального образования "Город Калуга" в области градост</vt:lpstr>
    </vt:vector>
  </TitlesOfParts>
  <Company>TRANSAS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Городской Думы городского округа "Г. Калуга" от 28.04.2006 N 57(ред. от 27.06.2018)"Об утверждении Положения о порядке организации и проведения общественных обсуждений на территории муниципального образования "Город Калуга" в области градостроительной деятельности"</dc:title>
  <dc:creator>Комсомолец</dc:creator>
  <cp:lastModifiedBy>Анька</cp:lastModifiedBy>
  <cp:revision>4</cp:revision>
  <cp:lastPrinted>2022-12-12T13:59:00Z</cp:lastPrinted>
  <dcterms:created xsi:type="dcterms:W3CDTF">2022-12-12T13:57:00Z</dcterms:created>
  <dcterms:modified xsi:type="dcterms:W3CDTF">2022-12-12T13:59:00Z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